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E88" w14:textId="77777777" w:rsidR="009F7366" w:rsidRDefault="009F7366" w:rsidP="009F7366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>EXHIBIT A –</w:t>
      </w:r>
      <w:r>
        <w:rPr>
          <w:sz w:val="16"/>
          <w:szCs w:val="16"/>
        </w:rPr>
        <w:t>The Tenant(s) agree, upon vacating the premises, to do the following:</w:t>
      </w:r>
    </w:p>
    <w:p w14:paraId="08445DA0" w14:textId="77777777" w:rsidR="009F7366" w:rsidRDefault="009F7366" w:rsidP="009F7366">
      <w:pPr>
        <w:spacing w:line="360" w:lineRule="auto"/>
        <w:ind w:left="360" w:firstLine="36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KITCHEN:</w:t>
      </w:r>
    </w:p>
    <w:p w14:paraId="41C868AA" w14:textId="77777777" w:rsidR="009F7366" w:rsidRDefault="009F7366" w:rsidP="009F7366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Clean oven range thoroughly including stove top areas and drip pans. </w:t>
      </w:r>
    </w:p>
    <w:p w14:paraId="40641BAC" w14:textId="77777777" w:rsidR="009F7366" w:rsidRDefault="009F7366" w:rsidP="009F7366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Clean interior and exterior of refrigerator (do not turn off or unplug)</w:t>
      </w:r>
    </w:p>
    <w:p w14:paraId="5B866E20" w14:textId="77777777" w:rsidR="009F7366" w:rsidRDefault="009F7366" w:rsidP="009F7366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Clean sink, counters and all appliances including dishwasher and disposal if applicable. (Run cleaner or vinegar through a long cycle on dishwasher and clean disposal with OTC disposal cleaner). </w:t>
      </w:r>
    </w:p>
    <w:p w14:paraId="4F3B96E5" w14:textId="77777777" w:rsidR="009F7366" w:rsidRDefault="009F7366" w:rsidP="009F7366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Clean interior and exterior of all kitchen cabinets and drawers. </w:t>
      </w:r>
    </w:p>
    <w:p w14:paraId="3C189DCB" w14:textId="77777777" w:rsidR="009F7366" w:rsidRDefault="009F7366" w:rsidP="009F7366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Clean doors, flooring, baseboards and all floor and ceiling vents. </w:t>
      </w:r>
    </w:p>
    <w:p w14:paraId="176A3CFB" w14:textId="77777777" w:rsidR="009F7366" w:rsidRDefault="009F7366" w:rsidP="009F7366">
      <w:pPr>
        <w:spacing w:line="360" w:lineRule="auto"/>
        <w:ind w:left="720"/>
        <w:rPr>
          <w:b/>
          <w:sz w:val="16"/>
          <w:szCs w:val="16"/>
          <w:u w:val="single"/>
        </w:rPr>
      </w:pPr>
    </w:p>
    <w:p w14:paraId="61B2208E" w14:textId="77777777" w:rsidR="009F7366" w:rsidRDefault="009F7366" w:rsidP="009F7366">
      <w:pPr>
        <w:spacing w:line="360" w:lineRule="auto"/>
        <w:ind w:left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BATHROOM:</w:t>
      </w:r>
    </w:p>
    <w:p w14:paraId="0997CA58" w14:textId="77777777" w:rsidR="009F7366" w:rsidRDefault="009F7366" w:rsidP="009F7366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Clean tub, shower areas. Remove soap scum and hard water build up.</w:t>
      </w:r>
    </w:p>
    <w:p w14:paraId="1F3A54E2" w14:textId="77777777" w:rsidR="009F7366" w:rsidRDefault="009F7366" w:rsidP="009F7366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Clean sinks and fixtures. Clean toilets and remove ring from toilet bowls. </w:t>
      </w:r>
    </w:p>
    <w:p w14:paraId="1BD71D73" w14:textId="77777777" w:rsidR="009F7366" w:rsidRDefault="009F7366" w:rsidP="009F7366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Clean interior and exterior of all cabinets and drawers. </w:t>
      </w:r>
    </w:p>
    <w:p w14:paraId="269172DC" w14:textId="77777777" w:rsidR="009F7366" w:rsidRDefault="009F7366" w:rsidP="009F7366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Clean walls, ceiling and doors, including light switch plates, door frames and knobs.</w:t>
      </w:r>
    </w:p>
    <w:p w14:paraId="34F03099" w14:textId="77777777" w:rsidR="009F7366" w:rsidRDefault="009F7366" w:rsidP="009F7366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Clean flooring, baseboards and all exhaust fans, floor and ceiling vents.</w:t>
      </w:r>
    </w:p>
    <w:p w14:paraId="7D852CC7" w14:textId="77777777" w:rsidR="009F7366" w:rsidRDefault="009F7366" w:rsidP="009F7366">
      <w:pPr>
        <w:spacing w:line="360" w:lineRule="auto"/>
        <w:ind w:left="1080"/>
        <w:rPr>
          <w:sz w:val="16"/>
          <w:szCs w:val="16"/>
        </w:rPr>
      </w:pPr>
    </w:p>
    <w:p w14:paraId="7913CE44" w14:textId="77777777" w:rsidR="009F7366" w:rsidRDefault="009F7366" w:rsidP="009F7366">
      <w:pPr>
        <w:spacing w:line="360" w:lineRule="auto"/>
        <w:ind w:left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OTHER ROOMS:</w:t>
      </w:r>
    </w:p>
    <w:p w14:paraId="07DD1033" w14:textId="77777777" w:rsidR="009F7366" w:rsidRDefault="009F7366" w:rsidP="009F7366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Tenant will have all carpets </w:t>
      </w:r>
      <w:r>
        <w:rPr>
          <w:b/>
          <w:sz w:val="16"/>
          <w:szCs w:val="16"/>
          <w:u w:val="single"/>
        </w:rPr>
        <w:t>professionally steam cleaned, with a carpet protectant applied by a truck mounted professional steam cleaning unit</w:t>
      </w:r>
      <w:r>
        <w:rPr>
          <w:sz w:val="16"/>
          <w:szCs w:val="16"/>
        </w:rPr>
        <w:t xml:space="preserve"> and provide the paid receipt for the carpet cleaning.  If tenant has a pet(s), a pet treatment will be required, see pet agreement page 4, section 17.  Please note that renting a cleaning unit, such as the Rug Doctor, etc., in addition to chemical only cleaning, such as </w:t>
      </w:r>
      <w:proofErr w:type="spellStart"/>
      <w:r>
        <w:rPr>
          <w:sz w:val="16"/>
          <w:szCs w:val="16"/>
        </w:rPr>
        <w:t>ChemPro</w:t>
      </w:r>
      <w:proofErr w:type="spellEnd"/>
      <w:r>
        <w:rPr>
          <w:sz w:val="16"/>
          <w:szCs w:val="16"/>
        </w:rPr>
        <w:t>, do not meet the requirement for professionally cleaned.  If a rented cleaning unit is used, Agent will hire the carpets to be professionally cleaned at Tenant(s) expense</w:t>
      </w:r>
      <w:proofErr w:type="gramStart"/>
      <w:r>
        <w:rPr>
          <w:sz w:val="16"/>
          <w:szCs w:val="16"/>
        </w:rPr>
        <w:t>. .</w:t>
      </w:r>
      <w:proofErr w:type="gramEnd"/>
    </w:p>
    <w:p w14:paraId="46C333FE" w14:textId="77777777" w:rsidR="009F7366" w:rsidRDefault="009F7366" w:rsidP="009F7366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Clean interior of all closets. Clean all walls and doors, including light switch plates, door frames and knobs.</w:t>
      </w:r>
    </w:p>
    <w:p w14:paraId="49AE6B58" w14:textId="77777777" w:rsidR="009F7366" w:rsidRDefault="009F7366" w:rsidP="009F7366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Tenant is NOT to patch nail holes or damage to walls.</w:t>
      </w:r>
    </w:p>
    <w:p w14:paraId="4358E12A" w14:textId="77777777" w:rsidR="009F7366" w:rsidRDefault="009F7366" w:rsidP="009F7366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Clean all ceiling and floor vents.</w:t>
      </w:r>
    </w:p>
    <w:p w14:paraId="43C2EC10" w14:textId="77777777" w:rsidR="009F7366" w:rsidRDefault="009F7366" w:rsidP="009F7366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Clean interior of windows, including glass, tracks and sills. Clean all window blinds and/or window coverings.  </w:t>
      </w:r>
    </w:p>
    <w:p w14:paraId="27E6F98E" w14:textId="77777777" w:rsidR="009F7366" w:rsidRDefault="009F7366" w:rsidP="009F7366">
      <w:pPr>
        <w:numPr>
          <w:ilvl w:val="0"/>
          <w:numId w:val="2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Remove cob webs from ceiling areas and light fixtures, throughout the property.</w:t>
      </w:r>
    </w:p>
    <w:p w14:paraId="63008AF6" w14:textId="77777777" w:rsidR="009F7366" w:rsidRDefault="009F7366" w:rsidP="009F7366">
      <w:pPr>
        <w:spacing w:line="360" w:lineRule="auto"/>
        <w:ind w:left="1080"/>
        <w:rPr>
          <w:sz w:val="16"/>
          <w:szCs w:val="16"/>
        </w:rPr>
      </w:pPr>
    </w:p>
    <w:p w14:paraId="26DFD90F" w14:textId="77777777" w:rsidR="009F7366" w:rsidRDefault="009F7366" w:rsidP="009F7366">
      <w:pPr>
        <w:spacing w:line="360" w:lineRule="auto"/>
        <w:ind w:left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GENERAL:</w:t>
      </w:r>
    </w:p>
    <w:p w14:paraId="7496D82E" w14:textId="77777777" w:rsidR="009F7366" w:rsidRDefault="009F7366" w:rsidP="009F7366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Be sure all interior and exterior light fixtures are clean and have working light bulbs. </w:t>
      </w:r>
    </w:p>
    <w:p w14:paraId="59F064B4" w14:textId="77777777" w:rsidR="009F7366" w:rsidRDefault="009F7366" w:rsidP="009F7366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Remove all trash from home, property and street. Be sure all trash and recycling receptacles are empty.</w:t>
      </w:r>
    </w:p>
    <w:p w14:paraId="7654414D" w14:textId="77777777" w:rsidR="009F7366" w:rsidRDefault="009F7366" w:rsidP="009F7366">
      <w:pPr>
        <w:numPr>
          <w:ilvl w:val="0"/>
          <w:numId w:val="3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Clean out storage areas, clean walls and floors of garage and storage areas.</w:t>
      </w:r>
    </w:p>
    <w:p w14:paraId="195A271A" w14:textId="77777777" w:rsidR="009F7366" w:rsidRDefault="009F7366" w:rsidP="009F7366">
      <w:pPr>
        <w:spacing w:line="360" w:lineRule="auto"/>
        <w:ind w:left="1080"/>
        <w:rPr>
          <w:sz w:val="16"/>
          <w:szCs w:val="16"/>
        </w:rPr>
      </w:pPr>
    </w:p>
    <w:p w14:paraId="329ADB4D" w14:textId="77777777" w:rsidR="009F7366" w:rsidRDefault="009F7366" w:rsidP="009F7366">
      <w:pPr>
        <w:spacing w:line="360" w:lineRule="auto"/>
        <w:ind w:left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UTILITIES:</w:t>
      </w:r>
    </w:p>
    <w:p w14:paraId="79DBDE0E" w14:textId="77777777" w:rsidR="009F7366" w:rsidRDefault="009F7366" w:rsidP="009F7366">
      <w:pPr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Tenant will keep all utilities turned on until midnight of the day of the Move-Out Evaluation.  Tenant will be responsible for all utility charges, and transfer fees should Agent be required to reinstate utilities in order to complete a Move-Out Evaluation.</w:t>
      </w:r>
    </w:p>
    <w:p w14:paraId="02E2AB10" w14:textId="77777777" w:rsidR="009F7366" w:rsidRDefault="009F7366" w:rsidP="009F7366">
      <w:pPr>
        <w:spacing w:line="360" w:lineRule="auto"/>
        <w:ind w:left="720"/>
        <w:rPr>
          <w:sz w:val="16"/>
          <w:szCs w:val="16"/>
        </w:rPr>
      </w:pPr>
    </w:p>
    <w:p w14:paraId="4CC92E8C" w14:textId="77777777" w:rsidR="009F7366" w:rsidRDefault="009F7366" w:rsidP="009F7366">
      <w:pPr>
        <w:spacing w:line="360" w:lineRule="auto"/>
        <w:ind w:left="72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YARD:</w:t>
      </w:r>
    </w:p>
    <w:p w14:paraId="5D0B915E" w14:textId="77777777" w:rsidR="009F7366" w:rsidRDefault="009F7366" w:rsidP="009F7366">
      <w:pPr>
        <w:numPr>
          <w:ilvl w:val="1"/>
          <w:numId w:val="4"/>
        </w:numPr>
        <w:spacing w:line="360" w:lineRule="auto"/>
        <w:ind w:left="900" w:hanging="180"/>
        <w:rPr>
          <w:sz w:val="16"/>
          <w:szCs w:val="16"/>
        </w:rPr>
      </w:pPr>
      <w:r>
        <w:rPr>
          <w:sz w:val="16"/>
          <w:szCs w:val="16"/>
        </w:rPr>
        <w:t xml:space="preserve">    Mow front and back lawns (if applicable), clean all landscaped bed areas and remove weeds. </w:t>
      </w:r>
    </w:p>
    <w:p w14:paraId="1FD4B232" w14:textId="77777777" w:rsidR="009F7366" w:rsidRDefault="009F7366" w:rsidP="009F7366">
      <w:pPr>
        <w:numPr>
          <w:ilvl w:val="1"/>
          <w:numId w:val="4"/>
        </w:numPr>
        <w:tabs>
          <w:tab w:val="num" w:pos="720"/>
          <w:tab w:val="left" w:pos="1080"/>
        </w:tabs>
        <w:spacing w:line="360" w:lineRule="auto"/>
        <w:ind w:left="1260" w:hanging="540"/>
        <w:rPr>
          <w:sz w:val="16"/>
          <w:szCs w:val="16"/>
        </w:rPr>
      </w:pPr>
      <w:r>
        <w:rPr>
          <w:sz w:val="16"/>
          <w:szCs w:val="16"/>
        </w:rPr>
        <w:t>Pick up all debris- including pet feces.</w:t>
      </w:r>
    </w:p>
    <w:p w14:paraId="3DC4E2FC" w14:textId="77777777" w:rsidR="009F7366" w:rsidRDefault="009F7366" w:rsidP="009F7366">
      <w:pPr>
        <w:tabs>
          <w:tab w:val="left" w:pos="1080"/>
        </w:tabs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>c.      Sweep driveway; remove any grease or pet stains.</w:t>
      </w:r>
    </w:p>
    <w:p w14:paraId="4544A793" w14:textId="77777777" w:rsidR="009F7366" w:rsidRDefault="009F7366" w:rsidP="009F7366">
      <w:pPr>
        <w:tabs>
          <w:tab w:val="left" w:pos="1080"/>
        </w:tabs>
        <w:spacing w:line="360" w:lineRule="auto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d.      Clean exterior entry way and any patio areas.  </w:t>
      </w:r>
    </w:p>
    <w:p w14:paraId="5AA91393" w14:textId="77777777" w:rsidR="00591152" w:rsidRDefault="009F7366"/>
    <w:sectPr w:rsidR="0059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7FCD"/>
    <w:multiLevelType w:val="hybridMultilevel"/>
    <w:tmpl w:val="E27EA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8A9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F27724">
      <w:start w:val="1"/>
      <w:numFmt w:val="lowerLetter"/>
      <w:lvlText w:val="(%4)"/>
      <w:lvlJc w:val="left"/>
      <w:pPr>
        <w:tabs>
          <w:tab w:val="num" w:pos="2955"/>
        </w:tabs>
        <w:ind w:left="2955" w:hanging="435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67DD6"/>
    <w:multiLevelType w:val="hybridMultilevel"/>
    <w:tmpl w:val="96A6F4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825873"/>
    <w:multiLevelType w:val="hybridMultilevel"/>
    <w:tmpl w:val="0A501166"/>
    <w:lvl w:ilvl="0" w:tplc="5824E1D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7D72C2"/>
    <w:multiLevelType w:val="hybridMultilevel"/>
    <w:tmpl w:val="9C52736E"/>
    <w:lvl w:ilvl="0" w:tplc="95B837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5C7642"/>
    <w:multiLevelType w:val="hybridMultilevel"/>
    <w:tmpl w:val="46BE43BC"/>
    <w:lvl w:ilvl="0" w:tplc="1E920A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366"/>
    <w:rsid w:val="008F5C8A"/>
    <w:rsid w:val="009F7366"/>
    <w:rsid w:val="00D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EA96"/>
  <w15:chartTrackingRefBased/>
  <w15:docId w15:val="{5FDAE883-9C3B-46D7-BCA0-B8404E0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Impressions</dc:creator>
  <cp:keywords/>
  <dc:description/>
  <cp:lastModifiedBy>First Impressions</cp:lastModifiedBy>
  <cp:revision>1</cp:revision>
  <dcterms:created xsi:type="dcterms:W3CDTF">2020-11-06T22:56:00Z</dcterms:created>
  <dcterms:modified xsi:type="dcterms:W3CDTF">2020-11-06T22:56:00Z</dcterms:modified>
</cp:coreProperties>
</file>